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927"/>
        <w:tblW w:w="10111" w:type="dxa"/>
        <w:tblLook w:val="04A0"/>
      </w:tblPr>
      <w:tblGrid>
        <w:gridCol w:w="7238"/>
        <w:gridCol w:w="1202"/>
        <w:gridCol w:w="1671"/>
      </w:tblGrid>
      <w:tr w:rsidR="009005A5" w:rsidTr="00DA5637">
        <w:trPr>
          <w:trHeight w:val="340"/>
        </w:trPr>
        <w:tc>
          <w:tcPr>
            <w:tcW w:w="7238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  <w:r w:rsidRPr="00093E2C">
              <w:rPr>
                <w:b/>
              </w:rPr>
              <w:t>Наименование работ</w:t>
            </w:r>
          </w:p>
        </w:tc>
        <w:tc>
          <w:tcPr>
            <w:tcW w:w="1202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  <w:r w:rsidRPr="00093E2C">
              <w:rPr>
                <w:b/>
              </w:rPr>
              <w:t>ед. изм.</w:t>
            </w:r>
          </w:p>
        </w:tc>
        <w:tc>
          <w:tcPr>
            <w:tcW w:w="1671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  <w:r w:rsidRPr="00093E2C">
              <w:rPr>
                <w:b/>
              </w:rPr>
              <w:t>количество</w:t>
            </w:r>
          </w:p>
        </w:tc>
      </w:tr>
      <w:tr w:rsidR="009005A5" w:rsidTr="00DA5637">
        <w:trPr>
          <w:trHeight w:val="351"/>
        </w:trPr>
        <w:tc>
          <w:tcPr>
            <w:tcW w:w="7238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</w:p>
        </w:tc>
        <w:tc>
          <w:tcPr>
            <w:tcW w:w="1202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</w:p>
        </w:tc>
        <w:tc>
          <w:tcPr>
            <w:tcW w:w="1671" w:type="dxa"/>
          </w:tcPr>
          <w:p w:rsidR="009005A5" w:rsidRPr="00093E2C" w:rsidRDefault="009005A5" w:rsidP="0081039E">
            <w:pPr>
              <w:ind w:left="0" w:firstLine="0"/>
              <w:rPr>
                <w:b/>
              </w:rPr>
            </w:pPr>
          </w:p>
        </w:tc>
      </w:tr>
      <w:tr w:rsidR="00F74345" w:rsidTr="00DA5637">
        <w:trPr>
          <w:trHeight w:val="296"/>
        </w:trPr>
        <w:tc>
          <w:tcPr>
            <w:tcW w:w="7238" w:type="dxa"/>
          </w:tcPr>
          <w:p w:rsidR="00F74345" w:rsidRPr="00093E2C" w:rsidRDefault="00E33B2B" w:rsidP="00E33B2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Разборка существующего верхнего строения пути с рельсами Р43 на </w:t>
            </w:r>
            <w:proofErr w:type="gramStart"/>
            <w:r>
              <w:rPr>
                <w:sz w:val="24"/>
                <w:szCs w:val="24"/>
              </w:rPr>
              <w:t>ж.б</w:t>
            </w:r>
            <w:proofErr w:type="gramEnd"/>
            <w:r>
              <w:rPr>
                <w:sz w:val="24"/>
                <w:szCs w:val="24"/>
              </w:rPr>
              <w:t>. балке</w:t>
            </w:r>
          </w:p>
        </w:tc>
        <w:tc>
          <w:tcPr>
            <w:tcW w:w="1202" w:type="dxa"/>
            <w:vAlign w:val="center"/>
          </w:tcPr>
          <w:p w:rsidR="00F74345" w:rsidRPr="00093E2C" w:rsidRDefault="00E33B2B" w:rsidP="0081039E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71" w:type="dxa"/>
            <w:vAlign w:val="center"/>
          </w:tcPr>
          <w:p w:rsidR="00F74345" w:rsidRPr="005531A7" w:rsidRDefault="005531A7" w:rsidP="005531A7">
            <w:pPr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624A66" w:rsidTr="00DA5637">
        <w:trPr>
          <w:trHeight w:val="296"/>
        </w:trPr>
        <w:tc>
          <w:tcPr>
            <w:tcW w:w="7238" w:type="dxa"/>
          </w:tcPr>
          <w:p w:rsidR="00624A66" w:rsidRDefault="00624A66" w:rsidP="00E33B2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Разработка грунта земляного полотна</w:t>
            </w:r>
          </w:p>
        </w:tc>
        <w:tc>
          <w:tcPr>
            <w:tcW w:w="1202" w:type="dxa"/>
            <w:vAlign w:val="center"/>
          </w:tcPr>
          <w:p w:rsidR="00624A66" w:rsidRDefault="00624A66" w:rsidP="0081039E">
            <w:pPr>
              <w:ind w:left="0" w:firstLine="0"/>
              <w:jc w:val="center"/>
              <w:rPr>
                <w:sz w:val="24"/>
                <w:szCs w:val="24"/>
              </w:rPr>
            </w:pPr>
            <w:r w:rsidRPr="00093E2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1" w:type="dxa"/>
            <w:vAlign w:val="center"/>
          </w:tcPr>
          <w:p w:rsidR="00624A66" w:rsidRDefault="005F3B1E" w:rsidP="0081039E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33B2B" w:rsidTr="00DA5637">
        <w:trPr>
          <w:trHeight w:val="296"/>
        </w:trPr>
        <w:tc>
          <w:tcPr>
            <w:tcW w:w="7238" w:type="dxa"/>
          </w:tcPr>
          <w:p w:rsidR="00E33B2B" w:rsidRDefault="00624A66" w:rsidP="00E33B2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3B2B">
              <w:rPr>
                <w:sz w:val="24"/>
                <w:szCs w:val="24"/>
              </w:rPr>
              <w:t>. Планировка основной площадки земляного полотна</w:t>
            </w:r>
          </w:p>
        </w:tc>
        <w:tc>
          <w:tcPr>
            <w:tcW w:w="1202" w:type="dxa"/>
            <w:vAlign w:val="center"/>
          </w:tcPr>
          <w:p w:rsidR="00E33B2B" w:rsidRPr="00093E2C" w:rsidRDefault="00E33B2B" w:rsidP="0081039E">
            <w:pPr>
              <w:ind w:left="0" w:firstLine="0"/>
              <w:jc w:val="center"/>
              <w:rPr>
                <w:sz w:val="24"/>
                <w:szCs w:val="24"/>
              </w:rPr>
            </w:pPr>
            <w:r w:rsidRPr="00093E2C"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671" w:type="dxa"/>
            <w:vAlign w:val="center"/>
          </w:tcPr>
          <w:p w:rsidR="00E33B2B" w:rsidRDefault="005531A7" w:rsidP="0081039E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</w:t>
            </w:r>
          </w:p>
        </w:tc>
      </w:tr>
      <w:tr w:rsidR="00B02CDC" w:rsidTr="00DA5637">
        <w:trPr>
          <w:trHeight w:val="296"/>
        </w:trPr>
        <w:tc>
          <w:tcPr>
            <w:tcW w:w="7238" w:type="dxa"/>
          </w:tcPr>
          <w:p w:rsidR="00B02CDC" w:rsidRPr="00093E2C" w:rsidRDefault="00624A66" w:rsidP="00B02CD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2CDC">
              <w:rPr>
                <w:sz w:val="24"/>
                <w:szCs w:val="24"/>
              </w:rPr>
              <w:t>. Устройство балластной призмы из щебня фракции 25-60 мм</w:t>
            </w: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 w:rsidRPr="00093E2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71" w:type="dxa"/>
            <w:vAlign w:val="center"/>
          </w:tcPr>
          <w:p w:rsidR="00B02CDC" w:rsidRPr="00093E2C" w:rsidRDefault="005531A7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</w:t>
            </w:r>
          </w:p>
        </w:tc>
      </w:tr>
      <w:tr w:rsidR="00B02CDC" w:rsidTr="00DA5637">
        <w:trPr>
          <w:trHeight w:val="296"/>
        </w:trPr>
        <w:tc>
          <w:tcPr>
            <w:tcW w:w="7238" w:type="dxa"/>
          </w:tcPr>
          <w:p w:rsidR="00B02CDC" w:rsidRPr="00093E2C" w:rsidRDefault="00624A66" w:rsidP="00B02CD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CDC">
              <w:rPr>
                <w:sz w:val="24"/>
                <w:szCs w:val="24"/>
              </w:rPr>
              <w:t xml:space="preserve">. Укладка рельсошпальной решетки на ж.б. </w:t>
            </w:r>
            <w:proofErr w:type="spellStart"/>
            <w:r w:rsidR="00B02CDC">
              <w:rPr>
                <w:sz w:val="24"/>
                <w:szCs w:val="24"/>
              </w:rPr>
              <w:t>полушпалах</w:t>
            </w:r>
            <w:proofErr w:type="spellEnd"/>
            <w:r w:rsidR="00B02CDC">
              <w:rPr>
                <w:sz w:val="24"/>
                <w:szCs w:val="24"/>
              </w:rPr>
              <w:t xml:space="preserve"> с рельсами типа Р-50 с/г, с эпюрой 2000 </w:t>
            </w:r>
            <w:proofErr w:type="spellStart"/>
            <w:proofErr w:type="gramStart"/>
            <w:r w:rsidR="00B02CDC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="00B02CDC">
              <w:rPr>
                <w:sz w:val="24"/>
                <w:szCs w:val="24"/>
              </w:rPr>
              <w:t>/км</w:t>
            </w: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71" w:type="dxa"/>
            <w:vAlign w:val="center"/>
          </w:tcPr>
          <w:p w:rsidR="00B02CDC" w:rsidRPr="00093E2C" w:rsidRDefault="005531A7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838,43</w:t>
            </w:r>
          </w:p>
        </w:tc>
      </w:tr>
      <w:tr w:rsidR="00B02CDC" w:rsidTr="00DA5637">
        <w:trPr>
          <w:trHeight w:val="296"/>
        </w:trPr>
        <w:tc>
          <w:tcPr>
            <w:tcW w:w="7238" w:type="dxa"/>
          </w:tcPr>
          <w:p w:rsidR="00B02CDC" w:rsidRPr="00093E2C" w:rsidRDefault="00624A66" w:rsidP="00D33948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02CDC">
              <w:rPr>
                <w:sz w:val="24"/>
                <w:szCs w:val="24"/>
              </w:rPr>
              <w:t xml:space="preserve">. Сверление отверстий в </w:t>
            </w:r>
            <w:proofErr w:type="gramStart"/>
            <w:r w:rsidR="00B02CDC">
              <w:rPr>
                <w:sz w:val="24"/>
                <w:szCs w:val="24"/>
              </w:rPr>
              <w:t>ж.б</w:t>
            </w:r>
            <w:proofErr w:type="gramEnd"/>
            <w:r w:rsidR="00B02CDC">
              <w:rPr>
                <w:sz w:val="24"/>
                <w:szCs w:val="24"/>
              </w:rPr>
              <w:t>. балке под анкерные болты с шагом 0,5 м</w:t>
            </w:r>
            <w:r w:rsidR="00D33948">
              <w:rPr>
                <w:sz w:val="24"/>
                <w:szCs w:val="24"/>
              </w:rPr>
              <w:t xml:space="preserve"> на длине 107,8 м (плотина подводящего канала)</w:t>
            </w:r>
          </w:p>
        </w:tc>
        <w:tc>
          <w:tcPr>
            <w:tcW w:w="1202" w:type="dxa"/>
            <w:vAlign w:val="center"/>
          </w:tcPr>
          <w:p w:rsidR="00B02CDC" w:rsidRPr="00093E2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1" w:type="dxa"/>
            <w:vAlign w:val="center"/>
          </w:tcPr>
          <w:p w:rsidR="00B02CDC" w:rsidRPr="00093E2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</w:tr>
      <w:tr w:rsidR="00B02CDC" w:rsidTr="00DA5637">
        <w:trPr>
          <w:trHeight w:val="296"/>
        </w:trPr>
        <w:tc>
          <w:tcPr>
            <w:tcW w:w="7238" w:type="dxa"/>
          </w:tcPr>
          <w:p w:rsidR="00B02CDC" w:rsidRDefault="00624A66" w:rsidP="00B02CDC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02CDC">
              <w:rPr>
                <w:sz w:val="24"/>
                <w:szCs w:val="24"/>
              </w:rPr>
              <w:t xml:space="preserve">. </w:t>
            </w:r>
            <w:r w:rsidR="00D33948">
              <w:rPr>
                <w:sz w:val="24"/>
                <w:szCs w:val="24"/>
              </w:rPr>
              <w:t xml:space="preserve">Укладка верхнего строения пути на плотине </w:t>
            </w:r>
            <w:proofErr w:type="spellStart"/>
            <w:r w:rsidR="00D33948">
              <w:rPr>
                <w:sz w:val="24"/>
                <w:szCs w:val="24"/>
              </w:rPr>
              <w:t>подв</w:t>
            </w:r>
            <w:proofErr w:type="spellEnd"/>
            <w:r w:rsidR="00D33948">
              <w:rPr>
                <w:sz w:val="24"/>
                <w:szCs w:val="24"/>
              </w:rPr>
              <w:t>. канала</w:t>
            </w:r>
          </w:p>
        </w:tc>
        <w:tc>
          <w:tcPr>
            <w:tcW w:w="1202" w:type="dxa"/>
            <w:vAlign w:val="center"/>
          </w:tcPr>
          <w:p w:rsidR="00B02CD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71" w:type="dxa"/>
            <w:vAlign w:val="center"/>
          </w:tcPr>
          <w:p w:rsidR="00B02CDC" w:rsidRDefault="00D33948" w:rsidP="00D33948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</w:tr>
      <w:tr w:rsidR="00B02CDC" w:rsidTr="00DA5637">
        <w:trPr>
          <w:trHeight w:val="296"/>
        </w:trPr>
        <w:tc>
          <w:tcPr>
            <w:tcW w:w="7238" w:type="dxa"/>
          </w:tcPr>
          <w:p w:rsidR="00B02CDC" w:rsidRPr="00093E2C" w:rsidRDefault="00624A66" w:rsidP="00D33948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02CDC">
              <w:rPr>
                <w:sz w:val="24"/>
                <w:szCs w:val="24"/>
              </w:rPr>
              <w:t>. Установка тупиковых упоров</w:t>
            </w: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671" w:type="dxa"/>
            <w:vAlign w:val="center"/>
          </w:tcPr>
          <w:p w:rsidR="00B02CDC" w:rsidRPr="00093E2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02CDC" w:rsidTr="00DA5637">
        <w:trPr>
          <w:trHeight w:val="318"/>
        </w:trPr>
        <w:tc>
          <w:tcPr>
            <w:tcW w:w="7238" w:type="dxa"/>
          </w:tcPr>
          <w:p w:rsidR="00B02CDC" w:rsidRPr="009005A5" w:rsidRDefault="00624A66" w:rsidP="00D33948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02CDC">
              <w:rPr>
                <w:sz w:val="24"/>
                <w:szCs w:val="24"/>
              </w:rPr>
              <w:t>. Установка кабельного лотка</w:t>
            </w: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71" w:type="dxa"/>
            <w:vAlign w:val="center"/>
          </w:tcPr>
          <w:p w:rsidR="00B02CDC" w:rsidRPr="00093E2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B02CDC" w:rsidTr="00DA5637">
        <w:trPr>
          <w:trHeight w:val="318"/>
        </w:trPr>
        <w:tc>
          <w:tcPr>
            <w:tcW w:w="7238" w:type="dxa"/>
          </w:tcPr>
          <w:p w:rsidR="00B02CDC" w:rsidRPr="00093E2C" w:rsidRDefault="00624A66" w:rsidP="00D33948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02CDC">
              <w:rPr>
                <w:sz w:val="24"/>
                <w:szCs w:val="24"/>
              </w:rPr>
              <w:t>. Устройство заземления</w:t>
            </w: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очаг</w:t>
            </w:r>
          </w:p>
        </w:tc>
        <w:tc>
          <w:tcPr>
            <w:tcW w:w="1671" w:type="dxa"/>
            <w:vAlign w:val="center"/>
          </w:tcPr>
          <w:p w:rsidR="00B02CDC" w:rsidRPr="00093E2C" w:rsidRDefault="00D33948" w:rsidP="00B02CDC">
            <w:pPr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02CDC" w:rsidTr="00DA5637">
        <w:trPr>
          <w:trHeight w:val="318"/>
        </w:trPr>
        <w:tc>
          <w:tcPr>
            <w:tcW w:w="7238" w:type="dxa"/>
          </w:tcPr>
          <w:p w:rsidR="00B02CDC" w:rsidRPr="00093E2C" w:rsidRDefault="00B02CDC" w:rsidP="00B02CDC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02CDC" w:rsidTr="00DA5637">
        <w:trPr>
          <w:trHeight w:val="318"/>
        </w:trPr>
        <w:tc>
          <w:tcPr>
            <w:tcW w:w="7238" w:type="dxa"/>
          </w:tcPr>
          <w:p w:rsidR="00B02CDC" w:rsidRPr="00093E2C" w:rsidRDefault="00B02CDC" w:rsidP="00B02CDC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B02CDC" w:rsidTr="00DA5637">
        <w:trPr>
          <w:trHeight w:val="318"/>
        </w:trPr>
        <w:tc>
          <w:tcPr>
            <w:tcW w:w="7238" w:type="dxa"/>
          </w:tcPr>
          <w:p w:rsidR="00B02CDC" w:rsidRPr="00093E2C" w:rsidRDefault="00B02CDC" w:rsidP="00B02CDC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B02CDC" w:rsidRPr="00093E2C" w:rsidRDefault="00B02CDC" w:rsidP="00B02CDC">
            <w:pPr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81039E" w:rsidRDefault="00841507" w:rsidP="0081039E">
      <w:pPr>
        <w:jc w:val="right"/>
      </w:pPr>
      <w:r>
        <w:t>Приложение 1</w:t>
      </w:r>
      <w:bookmarkStart w:id="0" w:name="_GoBack"/>
      <w:bookmarkEnd w:id="0"/>
    </w:p>
    <w:p w:rsidR="0081039E" w:rsidRDefault="0081039E" w:rsidP="009005A5">
      <w:pPr>
        <w:jc w:val="center"/>
      </w:pPr>
    </w:p>
    <w:p w:rsidR="00C90A1A" w:rsidRDefault="009005A5" w:rsidP="00E33B2B">
      <w:pPr>
        <w:jc w:val="center"/>
      </w:pPr>
      <w:r>
        <w:t xml:space="preserve">Ведомость объемов основных работ по </w:t>
      </w:r>
      <w:r w:rsidR="00E33B2B">
        <w:t>капитальному ремонту крано</w:t>
      </w:r>
      <w:r>
        <w:t xml:space="preserve">вого пути </w:t>
      </w:r>
      <w:r w:rsidR="00E33B2B">
        <w:t>на плотине Нарвской ГЭС-13</w:t>
      </w:r>
    </w:p>
    <w:p w:rsidR="00C36450" w:rsidRDefault="00C36450" w:rsidP="00DA5637">
      <w:pPr>
        <w:ind w:left="-851"/>
        <w:jc w:val="center"/>
      </w:pPr>
    </w:p>
    <w:p w:rsidR="00DA5637" w:rsidRDefault="00DA5637" w:rsidP="00DA5637">
      <w:pPr>
        <w:ind w:left="-851"/>
        <w:jc w:val="center"/>
      </w:pPr>
    </w:p>
    <w:p w:rsidR="00DA5637" w:rsidRDefault="00DA5637" w:rsidP="00DA5637">
      <w:pPr>
        <w:ind w:left="-851"/>
        <w:jc w:val="center"/>
      </w:pPr>
    </w:p>
    <w:p w:rsidR="00DA5637" w:rsidRPr="009005A5" w:rsidRDefault="00DA5637" w:rsidP="00DA5637">
      <w:pPr>
        <w:ind w:left="-851"/>
        <w:jc w:val="center"/>
      </w:pPr>
    </w:p>
    <w:sectPr w:rsidR="00DA5637" w:rsidRPr="009005A5" w:rsidSect="00C90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025C8"/>
    <w:multiLevelType w:val="hybridMultilevel"/>
    <w:tmpl w:val="E1287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093E2C"/>
    <w:rsid w:val="00040010"/>
    <w:rsid w:val="00061D66"/>
    <w:rsid w:val="00084543"/>
    <w:rsid w:val="00093E2C"/>
    <w:rsid w:val="000E09A9"/>
    <w:rsid w:val="001509A2"/>
    <w:rsid w:val="00151BCF"/>
    <w:rsid w:val="002A3020"/>
    <w:rsid w:val="00453351"/>
    <w:rsid w:val="005531A7"/>
    <w:rsid w:val="005F3B1E"/>
    <w:rsid w:val="0062038A"/>
    <w:rsid w:val="00624A66"/>
    <w:rsid w:val="00696A57"/>
    <w:rsid w:val="00742DCC"/>
    <w:rsid w:val="007733CF"/>
    <w:rsid w:val="0081039E"/>
    <w:rsid w:val="00841507"/>
    <w:rsid w:val="008666C4"/>
    <w:rsid w:val="009005A5"/>
    <w:rsid w:val="00AC1875"/>
    <w:rsid w:val="00AE3879"/>
    <w:rsid w:val="00AF2A64"/>
    <w:rsid w:val="00B02CDC"/>
    <w:rsid w:val="00C36450"/>
    <w:rsid w:val="00C90A1A"/>
    <w:rsid w:val="00D33948"/>
    <w:rsid w:val="00DA5637"/>
    <w:rsid w:val="00E33B2B"/>
    <w:rsid w:val="00EF7A12"/>
    <w:rsid w:val="00F35623"/>
    <w:rsid w:val="00F53377"/>
    <w:rsid w:val="00F74345"/>
    <w:rsid w:val="00FD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35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3E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3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"ПМС-Универсал"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 Денис Михайлович</dc:creator>
  <cp:keywords/>
  <dc:description/>
  <cp:lastModifiedBy>Angel</cp:lastModifiedBy>
  <cp:revision>17</cp:revision>
  <cp:lastPrinted>2013-05-30T05:50:00Z</cp:lastPrinted>
  <dcterms:created xsi:type="dcterms:W3CDTF">2010-07-27T09:38:00Z</dcterms:created>
  <dcterms:modified xsi:type="dcterms:W3CDTF">2013-07-22T13:18:00Z</dcterms:modified>
</cp:coreProperties>
</file>